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4"/>
        <w:gridCol w:w="5956"/>
        <w:gridCol w:w="1984"/>
      </w:tblGrid>
      <w:tr w:rsidR="00C30C5D" w:rsidTr="008E4DC2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C30C5D" w:rsidRPr="00235529" w:rsidRDefault="00C30C5D" w:rsidP="008E4DC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C30C5D" w:rsidTr="008E4DC2">
        <w:trPr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525"/>
        </w:trPr>
        <w:tc>
          <w:tcPr>
            <w:cnfStyle w:val="001000000000"/>
            <w:tcW w:w="8330" w:type="dxa"/>
            <w:gridSpan w:val="2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C30C5D" w:rsidRDefault="00C30C5D" w:rsidP="008E4DC2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C30C5D" w:rsidRDefault="00C30C5D" w:rsidP="008E4DC2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C30C5D" w:rsidTr="008E4DC2">
        <w:trPr>
          <w:cnfStyle w:val="000000100000"/>
          <w:trHeight w:val="751"/>
        </w:trPr>
        <w:tc>
          <w:tcPr>
            <w:cnfStyle w:val="001000000000"/>
            <w:tcW w:w="8330" w:type="dxa"/>
            <w:gridSpan w:val="2"/>
            <w:hideMark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</w:t>
            </w:r>
            <w:r>
              <w:t>ishal vb.) gösteren öğrenciler</w:t>
            </w:r>
            <w:r w:rsidRPr="0062045A">
              <w:t xml:space="preserve"> okula gönderilme</w:t>
            </w:r>
            <w:r>
              <w:t>meli</w:t>
            </w:r>
            <w:r w:rsidRPr="0062045A">
              <w:t>, okul bilgi verilme</w:t>
            </w:r>
            <w:r>
              <w:t>li</w:t>
            </w:r>
            <w:r w:rsidRPr="0062045A">
              <w:t xml:space="preserve"> ve sağl</w:t>
            </w:r>
            <w:r>
              <w:t>ık kuruluşlarına yönlendirilmelidir.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722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>
              <w:t xml:space="preserve"> gerekmektedir.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</w:t>
            </w:r>
            <w:r>
              <w:t xml:space="preserve"> sırasında personel ve veliler</w:t>
            </w:r>
            <w:r w:rsidRPr="0062045A">
              <w:t xml:space="preserve"> salgın hastalık dönemi önlemlerine (sosyal mesafe kurall</w:t>
            </w:r>
            <w:r>
              <w:t>arı, maske kullanımı vb.) uymalıdır.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>
              <w:t>Mümkünse her gün aynı veli öğrenciyi okula bırakmalı ve almalıdır.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Salgın hastalık dönemlerine özgü riskli gruplarda yer alan (büyükanne/büyükbaba gibi 65 yaş üstü kişiler veya altta yatan </w:t>
            </w:r>
            <w:r>
              <w:t>hastalığı olanlar vb.) kişiler öğrencileri bırakıp almamalıdır.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Kuruluşa giri</w:t>
            </w:r>
            <w:r>
              <w:t>ş/çıkış saatlerinde öğrencileri</w:t>
            </w:r>
            <w:r w:rsidRPr="0062045A">
              <w:t xml:space="preserve"> veliler tarafından kuruluş d</w:t>
            </w:r>
            <w:r>
              <w:t>ışında teslim alınıp bırakılacaktır.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C30C5D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bookmarkStart w:id="0" w:name="_GoBack"/>
            <w:bookmarkEnd w:id="0"/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C30C5D" w:rsidRPr="00235529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C30C5D" w:rsidRPr="00AC4C97" w:rsidRDefault="00C30C5D" w:rsidP="008E4DC2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</w:tbl>
    <w:p w:rsidR="008D035E" w:rsidRDefault="008D035E" w:rsidP="008D035E">
      <w:pPr>
        <w:rPr>
          <w:sz w:val="32"/>
        </w:rPr>
      </w:pP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34373C" w:rsidRDefault="0034373C" w:rsidP="00AF1997">
      <w:pPr>
        <w:jc w:val="both"/>
        <w:rPr>
          <w:sz w:val="24"/>
        </w:rPr>
      </w:pPr>
    </w:p>
    <w:p w:rsidR="0034373C" w:rsidRDefault="0034373C" w:rsidP="00AF1997">
      <w:pPr>
        <w:jc w:val="both"/>
        <w:rPr>
          <w:sz w:val="24"/>
        </w:rPr>
      </w:pPr>
    </w:p>
    <w:p w:rsidR="0034373C" w:rsidRPr="00C30C5D" w:rsidRDefault="00C30C5D" w:rsidP="00AF1997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NOT: OKULU BİLGİLENDİRMEDİR. VELİYE GÖNDERİRKEN BU KISIM ÇIKARILACAKTIR</w:t>
      </w:r>
      <w:r w:rsidR="0034373C" w:rsidRPr="00C30C5D">
        <w:rPr>
          <w:color w:val="FF0000"/>
          <w:sz w:val="24"/>
        </w:rPr>
        <w:t>!</w:t>
      </w:r>
    </w:p>
    <w:p w:rsidR="0034373C" w:rsidRPr="00C30C5D" w:rsidRDefault="0034373C" w:rsidP="00AF1997">
      <w:pPr>
        <w:jc w:val="both"/>
        <w:rPr>
          <w:color w:val="FF0000"/>
          <w:sz w:val="24"/>
        </w:rPr>
      </w:pPr>
    </w:p>
    <w:p w:rsidR="00AF1997" w:rsidRPr="00C30C5D" w:rsidRDefault="003E1607" w:rsidP="00AF1997">
      <w:pPr>
        <w:jc w:val="both"/>
        <w:rPr>
          <w:color w:val="FF0000"/>
          <w:sz w:val="24"/>
        </w:rPr>
      </w:pPr>
      <w:r w:rsidRPr="00C30C5D">
        <w:rPr>
          <w:color w:val="FF0000"/>
          <w:sz w:val="24"/>
        </w:rPr>
        <w:t>İLGİLİ STANDART MADDE a,b,c,d,e,f maddelerinin cevaplarını içerecek şekilde revize edilebilir.</w:t>
      </w:r>
    </w:p>
    <w:p w:rsidR="003E1607" w:rsidRPr="00C30C5D" w:rsidRDefault="003E1607" w:rsidP="00AF1997">
      <w:pPr>
        <w:jc w:val="both"/>
        <w:rPr>
          <w:color w:val="FF0000"/>
          <w:sz w:val="24"/>
        </w:rPr>
      </w:pPr>
    </w:p>
    <w:p w:rsidR="003E1607" w:rsidRPr="00C30C5D" w:rsidRDefault="003E1607" w:rsidP="00AF1997">
      <w:pPr>
        <w:jc w:val="both"/>
        <w:rPr>
          <w:color w:val="FF0000"/>
          <w:sz w:val="24"/>
        </w:rPr>
      </w:pPr>
    </w:p>
    <w:p w:rsidR="003E1607" w:rsidRPr="00C30C5D" w:rsidRDefault="003E1607" w:rsidP="00AF1997">
      <w:pPr>
        <w:jc w:val="both"/>
        <w:rPr>
          <w:color w:val="FF0000"/>
          <w:sz w:val="36"/>
        </w:rPr>
      </w:pPr>
      <w:r w:rsidRPr="00C30C5D">
        <w:rPr>
          <w:color w:val="FF0000"/>
          <w:sz w:val="28"/>
          <w:szCs w:val="20"/>
        </w:rPr>
        <w:t>*** Belirlenen yöntem ve ortaya konan şartların uygulamaların sürekliliği, kontrol altına alınmış mı?</w:t>
      </w:r>
    </w:p>
    <w:sectPr w:rsidR="003E1607" w:rsidRPr="00C30C5D" w:rsidSect="00680F3D">
      <w:headerReference w:type="default" r:id="rId9"/>
      <w:footerReference w:type="default" r:id="rId10"/>
      <w:pgSz w:w="11910" w:h="16840" w:code="9"/>
      <w:pgMar w:top="720" w:right="851" w:bottom="720" w:left="851" w:header="56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8E" w:rsidRDefault="00D3068E">
      <w:r>
        <w:separator/>
      </w:r>
    </w:p>
  </w:endnote>
  <w:endnote w:type="continuationSeparator" w:id="1">
    <w:p w:rsidR="00D3068E" w:rsidRDefault="00D3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785B0A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785B0A" w:rsidRDefault="004921C8" w:rsidP="009D1BC5">
          <w:pPr>
            <w:pStyle w:val="TableParagraph"/>
            <w:spacing w:before="9"/>
            <w:ind w:left="721" w:right="710"/>
            <w:jc w:val="center"/>
            <w:rPr>
              <w:color w:val="auto"/>
              <w:sz w:val="24"/>
              <w:szCs w:val="24"/>
            </w:rPr>
          </w:pPr>
          <w:r w:rsidRPr="00785B0A">
            <w:rPr>
              <w:color w:val="auto"/>
              <w:sz w:val="24"/>
              <w:szCs w:val="24"/>
            </w:rPr>
            <w:t>Hazırlayan</w:t>
          </w:r>
        </w:p>
        <w:p w:rsidR="004921C8" w:rsidRPr="00785B0A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color w:val="auto"/>
              <w:sz w:val="24"/>
              <w:szCs w:val="24"/>
            </w:rPr>
          </w:pPr>
          <w:r w:rsidRPr="00785B0A">
            <w:rPr>
              <w:color w:val="auto"/>
              <w:sz w:val="24"/>
              <w:szCs w:val="24"/>
            </w:rPr>
            <w:t>HEÖK</w:t>
          </w:r>
          <w:r w:rsidR="004921C8" w:rsidRPr="00785B0A">
            <w:rPr>
              <w:color w:val="auto"/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785B0A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785B0A">
            <w:rPr>
              <w:color w:val="auto"/>
              <w:sz w:val="24"/>
              <w:szCs w:val="24"/>
            </w:rPr>
            <w:t>Onaylayan</w:t>
          </w:r>
        </w:p>
        <w:p w:rsidR="004921C8" w:rsidRPr="00785B0A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785B0A">
            <w:rPr>
              <w:color w:val="auto"/>
              <w:sz w:val="24"/>
              <w:szCs w:val="24"/>
            </w:rPr>
            <w:t>Okul Müdürü</w:t>
          </w:r>
        </w:p>
      </w:tc>
    </w:tr>
    <w:tr w:rsidR="00785B0A" w:rsidRPr="00785B0A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B0A" w:rsidRPr="00785B0A" w:rsidRDefault="00785B0A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785B0A" w:rsidRPr="00785B0A" w:rsidRDefault="00785B0A">
          <w:pPr>
            <w:pStyle w:val="TableParagraph"/>
            <w:spacing w:before="0" w:line="232" w:lineRule="exact"/>
            <w:ind w:left="0" w:right="721"/>
            <w:rPr>
              <w:b w:val="0"/>
              <w:bCs w:val="0"/>
              <w:sz w:val="24"/>
              <w:szCs w:val="24"/>
            </w:rPr>
          </w:pPr>
          <w:r w:rsidRPr="00785B0A">
            <w:rPr>
              <w:b w:val="0"/>
              <w:bCs w:val="0"/>
              <w:sz w:val="24"/>
              <w:szCs w:val="24"/>
            </w:rPr>
            <w:t xml:space="preserve">                    Cüneyt OKTOPCU</w:t>
          </w:r>
        </w:p>
        <w:p w:rsidR="00785B0A" w:rsidRPr="00785B0A" w:rsidRDefault="00785B0A" w:rsidP="00785B0A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B0A" w:rsidRPr="00785B0A" w:rsidRDefault="00785B0A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785B0A" w:rsidRPr="00785B0A" w:rsidRDefault="00785B0A">
          <w:pPr>
            <w:pStyle w:val="TableParagraph"/>
            <w:spacing w:before="7"/>
            <w:ind w:left="0"/>
            <w:rPr>
              <w:b w:val="0"/>
              <w:bCs w:val="0"/>
              <w:sz w:val="24"/>
              <w:szCs w:val="24"/>
            </w:rPr>
          </w:pPr>
          <w:r w:rsidRPr="00785B0A">
            <w:rPr>
              <w:b w:val="0"/>
              <w:bCs w:val="0"/>
              <w:sz w:val="24"/>
              <w:szCs w:val="24"/>
            </w:rPr>
            <w:t xml:space="preserve">               Ahmet Metin IŞILDAK</w:t>
          </w:r>
        </w:p>
        <w:p w:rsidR="00785B0A" w:rsidRPr="00785B0A" w:rsidRDefault="00785B0A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Pr="00785B0A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8E" w:rsidRDefault="00D3068E">
      <w:r>
        <w:separator/>
      </w:r>
    </w:p>
  </w:footnote>
  <w:footnote w:type="continuationSeparator" w:id="1">
    <w:p w:rsidR="00D3068E" w:rsidRDefault="00D30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286"/>
      <w:gridCol w:w="5435"/>
      <w:gridCol w:w="1251"/>
      <w:gridCol w:w="1452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6924EE" w:rsidP="006924EE">
          <w:pPr>
            <w:pStyle w:val="stbilgi"/>
            <w:jc w:val="center"/>
          </w:pPr>
          <w:r>
            <w:br/>
          </w:r>
          <w:r w:rsidRPr="006924EE">
            <w:rPr>
              <w:noProof/>
              <w:lang w:bidi="ar-SA"/>
            </w:rPr>
            <w:drawing>
              <wp:inline distT="0" distB="0" distL="0" distR="0">
                <wp:extent cx="1285875" cy="1085850"/>
                <wp:effectExtent l="19050" t="0" r="9525" b="0"/>
                <wp:docPr id="9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047" cy="10834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br/>
          </w:r>
          <w:r>
            <w:br/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924EE" w:rsidRPr="00367257" w:rsidRDefault="006924EE" w:rsidP="006924EE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F0523A" w:rsidRDefault="006924EE" w:rsidP="006924EE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DEVREK KAYMAKAMLIĞI</w:t>
          </w:r>
          <w:r>
            <w:rPr>
              <w:sz w:val="24"/>
            </w:rPr>
            <w:br/>
            <w:t>Fatih İlkokulu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370BC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Fİ.</w:t>
          </w:r>
          <w:r w:rsidR="00E91D37">
            <w:rPr>
              <w:b w:val="0"/>
            </w:rPr>
            <w:t>FR05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C25B4E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C25B4E" w:rsidRPr="00367257">
            <w:rPr>
              <w:bCs/>
            </w:rPr>
            <w:fldChar w:fldCharType="separate"/>
          </w:r>
          <w:r w:rsidR="006370BC">
            <w:rPr>
              <w:bCs/>
              <w:noProof/>
            </w:rPr>
            <w:t>2</w:t>
          </w:r>
          <w:r w:rsidR="00C25B4E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6370BC" w:rsidRPr="006370BC">
              <w:rPr>
                <w:bCs/>
                <w:noProof/>
              </w:rPr>
              <w:t>2</w:t>
            </w:r>
          </w:fldSimple>
        </w:p>
      </w:tc>
    </w:tr>
  </w:tbl>
  <w:p w:rsidR="00BB53B0" w:rsidRDefault="00BB53B0" w:rsidP="00C30C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4373C"/>
    <w:rsid w:val="00351695"/>
    <w:rsid w:val="00367257"/>
    <w:rsid w:val="003743E4"/>
    <w:rsid w:val="00385B2B"/>
    <w:rsid w:val="003B2346"/>
    <w:rsid w:val="003B2947"/>
    <w:rsid w:val="003D731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5F2E56"/>
    <w:rsid w:val="0061021F"/>
    <w:rsid w:val="006102F9"/>
    <w:rsid w:val="00613CA4"/>
    <w:rsid w:val="00624CEB"/>
    <w:rsid w:val="00632C36"/>
    <w:rsid w:val="00634E95"/>
    <w:rsid w:val="006370BC"/>
    <w:rsid w:val="00642D45"/>
    <w:rsid w:val="00652B3E"/>
    <w:rsid w:val="00666811"/>
    <w:rsid w:val="00680F3D"/>
    <w:rsid w:val="006924EE"/>
    <w:rsid w:val="00692EB7"/>
    <w:rsid w:val="006940D2"/>
    <w:rsid w:val="0069577D"/>
    <w:rsid w:val="006A252E"/>
    <w:rsid w:val="006A6636"/>
    <w:rsid w:val="006B41B0"/>
    <w:rsid w:val="00743790"/>
    <w:rsid w:val="00751601"/>
    <w:rsid w:val="00785B0A"/>
    <w:rsid w:val="007B3BC3"/>
    <w:rsid w:val="007B6106"/>
    <w:rsid w:val="007C3125"/>
    <w:rsid w:val="007D2CBA"/>
    <w:rsid w:val="007E4C72"/>
    <w:rsid w:val="00850B0D"/>
    <w:rsid w:val="008B0CA9"/>
    <w:rsid w:val="008B1FD6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25B4E"/>
    <w:rsid w:val="00C30C5D"/>
    <w:rsid w:val="00C33B59"/>
    <w:rsid w:val="00C672BC"/>
    <w:rsid w:val="00C90483"/>
    <w:rsid w:val="00CA24BF"/>
    <w:rsid w:val="00CB5384"/>
    <w:rsid w:val="00CB564D"/>
    <w:rsid w:val="00CF11DB"/>
    <w:rsid w:val="00D2243F"/>
    <w:rsid w:val="00D3068E"/>
    <w:rsid w:val="00D40038"/>
    <w:rsid w:val="00D66D4A"/>
    <w:rsid w:val="00D72265"/>
    <w:rsid w:val="00D84D47"/>
    <w:rsid w:val="00D85A65"/>
    <w:rsid w:val="00D8659F"/>
    <w:rsid w:val="00D93738"/>
    <w:rsid w:val="00DC6AA2"/>
    <w:rsid w:val="00DD11FE"/>
    <w:rsid w:val="00E24A3C"/>
    <w:rsid w:val="00E70E6F"/>
    <w:rsid w:val="00E91D37"/>
    <w:rsid w:val="00EA1DDD"/>
    <w:rsid w:val="00ED2414"/>
    <w:rsid w:val="00F0523A"/>
    <w:rsid w:val="00F07B48"/>
    <w:rsid w:val="00F10103"/>
    <w:rsid w:val="00F136D2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B514-132A-4152-B34D-D26E4209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ersin</cp:lastModifiedBy>
  <cp:revision>11</cp:revision>
  <dcterms:created xsi:type="dcterms:W3CDTF">2020-08-08T08:15:00Z</dcterms:created>
  <dcterms:modified xsi:type="dcterms:W3CDTF">2020-09-14T10:46:00Z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